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199D" w14:textId="77777777" w:rsidR="000917B5" w:rsidRPr="00287F70" w:rsidRDefault="000917B5" w:rsidP="000917B5">
      <w:pPr>
        <w:pStyle w:val="BodyText"/>
        <w:ind w:left="6756"/>
        <w:jc w:val="both"/>
        <w:rPr>
          <w:sz w:val="20"/>
        </w:rPr>
      </w:pPr>
      <w:r w:rsidRPr="00287F70">
        <w:rPr>
          <w:noProof/>
          <w:sz w:val="20"/>
        </w:rPr>
        <w:drawing>
          <wp:inline distT="0" distB="0" distL="0" distR="0" wp14:anchorId="1BAE9C81" wp14:editId="14B6B757">
            <wp:extent cx="1638300" cy="519199"/>
            <wp:effectExtent l="0" t="0" r="0" b="0"/>
            <wp:docPr id="1"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650606" cy="523099"/>
                    </a:xfrm>
                    <a:prstGeom prst="rect">
                      <a:avLst/>
                    </a:prstGeom>
                  </pic:spPr>
                </pic:pic>
              </a:graphicData>
            </a:graphic>
          </wp:inline>
        </w:drawing>
      </w:r>
    </w:p>
    <w:p w14:paraId="17646E02" w14:textId="77777777" w:rsidR="000917B5" w:rsidRPr="00287F70" w:rsidRDefault="000917B5" w:rsidP="000917B5">
      <w:pPr>
        <w:pStyle w:val="BodyText"/>
        <w:jc w:val="both"/>
        <w:rPr>
          <w:b/>
          <w:color w:val="76923B"/>
          <w:sz w:val="32"/>
          <w:szCs w:val="32"/>
        </w:rPr>
      </w:pPr>
      <w:r w:rsidRPr="00287F70">
        <w:rPr>
          <w:sz w:val="20"/>
        </w:rPr>
        <w:t>____________________________________________________________________________________</w:t>
      </w:r>
    </w:p>
    <w:p w14:paraId="02DD11A1" w14:textId="77777777" w:rsidR="000917B5" w:rsidRPr="00756519" w:rsidRDefault="000917B5" w:rsidP="000917B5">
      <w:pPr>
        <w:jc w:val="both"/>
        <w:rPr>
          <w:rFonts w:cs="Arial"/>
          <w:b/>
          <w:sz w:val="32"/>
          <w:szCs w:val="32"/>
        </w:rPr>
      </w:pPr>
      <w:r w:rsidRPr="00756519">
        <w:rPr>
          <w:rFonts w:cs="Arial"/>
          <w:b/>
          <w:color w:val="76923B"/>
          <w:sz w:val="32"/>
          <w:szCs w:val="32"/>
        </w:rPr>
        <w:t>FOR IMMEDIATE RELEASE</w:t>
      </w:r>
    </w:p>
    <w:p w14:paraId="75FA0B3A" w14:textId="77777777" w:rsidR="000917B5" w:rsidRPr="00287F70" w:rsidRDefault="000917B5" w:rsidP="000917B5">
      <w:pPr>
        <w:jc w:val="both"/>
        <w:rPr>
          <w:rFonts w:ascii="Arial" w:hAnsi="Arial" w:cs="Arial"/>
          <w:b/>
          <w:sz w:val="20"/>
        </w:rPr>
      </w:pPr>
    </w:p>
    <w:p w14:paraId="148DA3B1" w14:textId="77777777" w:rsidR="000917B5" w:rsidRPr="00756519" w:rsidRDefault="000917B5" w:rsidP="000917B5">
      <w:pPr>
        <w:jc w:val="both"/>
        <w:rPr>
          <w:rFonts w:ascii="Aptos" w:hAnsi="Aptos" w:cs="Arial"/>
          <w:b/>
          <w:sz w:val="20"/>
        </w:rPr>
      </w:pPr>
      <w:r w:rsidRPr="00756519">
        <w:rPr>
          <w:rFonts w:ascii="Aptos" w:hAnsi="Aptos" w:cs="Arial"/>
          <w:b/>
          <w:color w:val="335263"/>
          <w:spacing w:val="13"/>
          <w:w w:val="90"/>
          <w:sz w:val="83"/>
        </w:rPr>
        <w:t>NEWS</w:t>
      </w:r>
      <w:r w:rsidRPr="00756519">
        <w:rPr>
          <w:rFonts w:ascii="Aptos" w:hAnsi="Aptos" w:cs="Arial"/>
          <w:b/>
          <w:color w:val="335263"/>
          <w:spacing w:val="-96"/>
          <w:w w:val="90"/>
          <w:sz w:val="83"/>
        </w:rPr>
        <w:t xml:space="preserve"> </w:t>
      </w:r>
      <w:r w:rsidRPr="00756519">
        <w:rPr>
          <w:rFonts w:ascii="Aptos" w:hAnsi="Aptos" w:cs="Arial"/>
          <w:b/>
          <w:color w:val="335263"/>
          <w:w w:val="90"/>
          <w:sz w:val="83"/>
        </w:rPr>
        <w:t>R</w:t>
      </w:r>
      <w:r w:rsidRPr="00756519">
        <w:rPr>
          <w:rFonts w:ascii="Aptos" w:hAnsi="Aptos" w:cs="Arial"/>
          <w:b/>
          <w:color w:val="335263"/>
          <w:spacing w:val="-133"/>
          <w:w w:val="90"/>
          <w:sz w:val="83"/>
        </w:rPr>
        <w:t xml:space="preserve"> </w:t>
      </w:r>
      <w:r w:rsidRPr="00756519">
        <w:rPr>
          <w:rFonts w:ascii="Aptos" w:hAnsi="Aptos" w:cs="Arial"/>
          <w:b/>
          <w:color w:val="335263"/>
          <w:w w:val="90"/>
          <w:sz w:val="83"/>
        </w:rPr>
        <w:t>ELEAS</w:t>
      </w:r>
      <w:r w:rsidRPr="00756519">
        <w:rPr>
          <w:rFonts w:ascii="Aptos" w:hAnsi="Aptos" w:cs="Arial"/>
          <w:b/>
          <w:color w:val="335263"/>
          <w:spacing w:val="-141"/>
          <w:w w:val="90"/>
          <w:sz w:val="83"/>
        </w:rPr>
        <w:t xml:space="preserve"> </w:t>
      </w:r>
      <w:r w:rsidRPr="00756519">
        <w:rPr>
          <w:rFonts w:ascii="Aptos" w:hAnsi="Aptos" w:cs="Arial"/>
          <w:b/>
          <w:color w:val="335263"/>
          <w:w w:val="90"/>
          <w:sz w:val="83"/>
        </w:rPr>
        <w:t>E</w:t>
      </w:r>
    </w:p>
    <w:p w14:paraId="18CD6BD5" w14:textId="4D6C81B0" w:rsidR="000917B5" w:rsidRPr="00756519" w:rsidRDefault="000917B5" w:rsidP="000917B5">
      <w:pPr>
        <w:rPr>
          <w:rFonts w:cs="Arial"/>
          <w:b/>
          <w:bCs/>
          <w:color w:val="0F4761" w:themeColor="accent1" w:themeShade="BF"/>
          <w:sz w:val="40"/>
          <w:szCs w:val="40"/>
        </w:rPr>
      </w:pPr>
      <w:r w:rsidRPr="00756519">
        <w:rPr>
          <w:rFonts w:cs="Arial"/>
          <w:b/>
          <w:bCs/>
          <w:color w:val="0F4761" w:themeColor="accent1" w:themeShade="BF"/>
          <w:sz w:val="40"/>
          <w:szCs w:val="40"/>
        </w:rPr>
        <w:t xml:space="preserve">CFAL </w:t>
      </w:r>
      <w:r w:rsidRPr="00756519">
        <w:rPr>
          <w:rFonts w:cs="Arial"/>
          <w:b/>
          <w:bCs/>
          <w:color w:val="0F4761" w:themeColor="accent1" w:themeShade="BF"/>
          <w:sz w:val="40"/>
          <w:szCs w:val="40"/>
        </w:rPr>
        <w:t>Donates Over 100 Workbooks to Uriah McPhee Primary School</w:t>
      </w:r>
      <w:r w:rsidRPr="00756519">
        <w:rPr>
          <w:rFonts w:cs="Arial"/>
          <w:b/>
          <w:bCs/>
          <w:color w:val="0F4761" w:themeColor="accent1" w:themeShade="BF"/>
          <w:sz w:val="40"/>
          <w:szCs w:val="40"/>
        </w:rPr>
        <w:t xml:space="preserve">   </w:t>
      </w:r>
    </w:p>
    <w:p w14:paraId="4780BA3A" w14:textId="77777777" w:rsidR="000917B5" w:rsidRDefault="000917B5" w:rsidP="000917B5">
      <w:pPr>
        <w:pStyle w:val="NormalWeb"/>
        <w:rPr>
          <w:rStyle w:val="Strong"/>
          <w:rFonts w:eastAsiaTheme="majorEastAsia"/>
        </w:rPr>
      </w:pPr>
    </w:p>
    <w:p w14:paraId="061D2BA9" w14:textId="5144626C" w:rsidR="000917B5" w:rsidRPr="00756519" w:rsidRDefault="000917B5" w:rsidP="000917B5">
      <w:pPr>
        <w:pStyle w:val="NormalWeb"/>
        <w:jc w:val="both"/>
        <w:rPr>
          <w:rFonts w:asciiTheme="minorHAnsi" w:hAnsiTheme="minorHAnsi" w:cs="Arial"/>
        </w:rPr>
      </w:pPr>
      <w:r w:rsidRPr="00756519">
        <w:rPr>
          <w:rStyle w:val="Strong"/>
          <w:rFonts w:asciiTheme="minorHAnsi" w:eastAsiaTheme="majorEastAsia" w:hAnsiTheme="minorHAnsi" w:cs="Arial"/>
        </w:rPr>
        <w:t>Nassau, Bahamas — October 10, 2025:</w:t>
      </w:r>
      <w:r w:rsidRPr="00756519">
        <w:rPr>
          <w:rStyle w:val="Strong"/>
          <w:rFonts w:asciiTheme="minorHAnsi" w:eastAsiaTheme="majorEastAsia" w:hAnsiTheme="minorHAnsi" w:cs="Arial"/>
        </w:rPr>
        <w:t xml:space="preserve"> </w:t>
      </w:r>
      <w:r w:rsidRPr="00756519">
        <w:rPr>
          <w:rFonts w:asciiTheme="minorHAnsi" w:hAnsiTheme="minorHAnsi" w:cs="Arial"/>
        </w:rPr>
        <w:t xml:space="preserve">Standing before hundreds of smartly dressed and well-mannered students, executives and managers of </w:t>
      </w:r>
      <w:r w:rsidRPr="00756519">
        <w:rPr>
          <w:rStyle w:val="Strong"/>
          <w:rFonts w:asciiTheme="minorHAnsi" w:eastAsiaTheme="majorEastAsia" w:hAnsiTheme="minorHAnsi" w:cs="Arial"/>
          <w:b w:val="0"/>
          <w:bCs w:val="0"/>
        </w:rPr>
        <w:t>Colina Financial Advisors Ltd. (CFAL)</w:t>
      </w:r>
      <w:r w:rsidRPr="00756519">
        <w:rPr>
          <w:rFonts w:asciiTheme="minorHAnsi" w:hAnsiTheme="minorHAnsi" w:cs="Arial"/>
        </w:rPr>
        <w:t xml:space="preserve"> shared words of encouragement before presenting more than </w:t>
      </w:r>
      <w:r w:rsidRPr="00756519">
        <w:rPr>
          <w:rStyle w:val="Strong"/>
          <w:rFonts w:asciiTheme="minorHAnsi" w:eastAsiaTheme="majorEastAsia" w:hAnsiTheme="minorHAnsi" w:cs="Arial"/>
          <w:b w:val="0"/>
          <w:bCs w:val="0"/>
        </w:rPr>
        <w:t>100 phonics and mathematics workbooks</w:t>
      </w:r>
      <w:r w:rsidRPr="00756519">
        <w:rPr>
          <w:rFonts w:asciiTheme="minorHAnsi" w:hAnsiTheme="minorHAnsi" w:cs="Arial"/>
        </w:rPr>
        <w:t xml:space="preserve"> to the third-grade students </w:t>
      </w:r>
      <w:proofErr w:type="gramStart"/>
      <w:r w:rsidRPr="00756519">
        <w:rPr>
          <w:rFonts w:asciiTheme="minorHAnsi" w:hAnsiTheme="minorHAnsi" w:cs="Arial"/>
        </w:rPr>
        <w:t>of</w:t>
      </w:r>
      <w:proofErr w:type="gramEnd"/>
      <w:r w:rsidRPr="00756519">
        <w:rPr>
          <w:rFonts w:asciiTheme="minorHAnsi" w:hAnsiTheme="minorHAnsi" w:cs="Arial"/>
        </w:rPr>
        <w:t xml:space="preserve"> </w:t>
      </w:r>
      <w:r w:rsidRPr="00756519">
        <w:rPr>
          <w:rStyle w:val="Strong"/>
          <w:rFonts w:asciiTheme="minorHAnsi" w:eastAsiaTheme="majorEastAsia" w:hAnsiTheme="minorHAnsi" w:cs="Arial"/>
          <w:b w:val="0"/>
          <w:bCs w:val="0"/>
        </w:rPr>
        <w:t>Uriah McPhee Primary School</w:t>
      </w:r>
      <w:r w:rsidRPr="00756519">
        <w:rPr>
          <w:rFonts w:asciiTheme="minorHAnsi" w:hAnsiTheme="minorHAnsi" w:cs="Arial"/>
        </w:rPr>
        <w:t>.</w:t>
      </w:r>
    </w:p>
    <w:p w14:paraId="282097EF" w14:textId="77777777" w:rsidR="000917B5" w:rsidRPr="00756519" w:rsidRDefault="000917B5" w:rsidP="000917B5">
      <w:pPr>
        <w:pStyle w:val="NormalWeb"/>
        <w:jc w:val="both"/>
        <w:rPr>
          <w:rFonts w:asciiTheme="minorHAnsi" w:hAnsiTheme="minorHAnsi" w:cs="Arial"/>
        </w:rPr>
      </w:pPr>
      <w:r w:rsidRPr="00756519">
        <w:rPr>
          <w:rFonts w:asciiTheme="minorHAnsi" w:hAnsiTheme="minorHAnsi" w:cs="Arial"/>
        </w:rPr>
        <w:t>The donation, presented during the school’s general assembly, forms part of CFAL’s ongoing commitment to improving the lives of those in its surrounding community through education and empowerment.</w:t>
      </w:r>
    </w:p>
    <w:p w14:paraId="057185BE" w14:textId="77777777" w:rsidR="000917B5" w:rsidRPr="00756519" w:rsidRDefault="000917B5" w:rsidP="000917B5">
      <w:pPr>
        <w:pStyle w:val="NormalWeb"/>
        <w:jc w:val="both"/>
        <w:rPr>
          <w:rFonts w:asciiTheme="minorHAnsi" w:hAnsiTheme="minorHAnsi" w:cs="Arial"/>
        </w:rPr>
      </w:pPr>
      <w:r w:rsidRPr="00756519">
        <w:rPr>
          <w:rFonts w:asciiTheme="minorHAnsi" w:hAnsiTheme="minorHAnsi" w:cs="Arial"/>
        </w:rPr>
        <w:t xml:space="preserve">“The executive management and staff of our company are passionate about educating young Bahamians and giving them the tools they need to thrive,” said </w:t>
      </w:r>
      <w:r w:rsidRPr="00756519">
        <w:rPr>
          <w:rStyle w:val="Strong"/>
          <w:rFonts w:asciiTheme="minorHAnsi" w:eastAsiaTheme="majorEastAsia" w:hAnsiTheme="minorHAnsi" w:cs="Arial"/>
          <w:b w:val="0"/>
          <w:bCs w:val="0"/>
        </w:rPr>
        <w:t>Paige McCartney</w:t>
      </w:r>
      <w:r w:rsidRPr="00756519">
        <w:rPr>
          <w:rFonts w:asciiTheme="minorHAnsi" w:hAnsiTheme="minorHAnsi" w:cs="Arial"/>
        </w:rPr>
        <w:t xml:space="preserve">, Marketing Coordinator at CFAL. “We believe that learning is the foundation of opportunity, and we’re proud to support students right here in our </w:t>
      </w:r>
      <w:proofErr w:type="spellStart"/>
      <w:r w:rsidRPr="00756519">
        <w:rPr>
          <w:rFonts w:asciiTheme="minorHAnsi" w:hAnsiTheme="minorHAnsi" w:cs="Arial"/>
        </w:rPr>
        <w:t>neighbourhood</w:t>
      </w:r>
      <w:proofErr w:type="spellEnd"/>
      <w:r w:rsidRPr="00756519">
        <w:rPr>
          <w:rFonts w:asciiTheme="minorHAnsi" w:hAnsiTheme="minorHAnsi" w:cs="Arial"/>
        </w:rPr>
        <w:t>.”</w:t>
      </w:r>
    </w:p>
    <w:p w14:paraId="6F247C4C" w14:textId="77777777" w:rsidR="000917B5" w:rsidRPr="00756519" w:rsidRDefault="000917B5" w:rsidP="000917B5">
      <w:pPr>
        <w:pStyle w:val="NormalWeb"/>
        <w:jc w:val="both"/>
        <w:rPr>
          <w:rFonts w:asciiTheme="minorHAnsi" w:hAnsiTheme="minorHAnsi" w:cs="Arial"/>
        </w:rPr>
      </w:pPr>
      <w:r w:rsidRPr="00756519">
        <w:rPr>
          <w:rFonts w:asciiTheme="minorHAnsi" w:hAnsiTheme="minorHAnsi" w:cs="Arial"/>
        </w:rPr>
        <w:t xml:space="preserve">The idea for the book donation came from </w:t>
      </w:r>
      <w:r w:rsidRPr="00756519">
        <w:rPr>
          <w:rStyle w:val="Strong"/>
          <w:rFonts w:asciiTheme="minorHAnsi" w:eastAsiaTheme="majorEastAsia" w:hAnsiTheme="minorHAnsi" w:cs="Arial"/>
          <w:b w:val="0"/>
          <w:bCs w:val="0"/>
        </w:rPr>
        <w:t>Pamela Ferguson</w:t>
      </w:r>
      <w:r w:rsidRPr="00756519">
        <w:rPr>
          <w:rFonts w:asciiTheme="minorHAnsi" w:hAnsiTheme="minorHAnsi" w:cs="Arial"/>
        </w:rPr>
        <w:t>, CFAL’s Vice President of Investments, who wanted to make a meaningful and lasting contribution to local students.</w:t>
      </w:r>
    </w:p>
    <w:p w14:paraId="65C16B3D" w14:textId="77777777" w:rsidR="000917B5" w:rsidRPr="00756519" w:rsidRDefault="000917B5" w:rsidP="000917B5">
      <w:pPr>
        <w:pStyle w:val="NormalWeb"/>
        <w:jc w:val="both"/>
        <w:rPr>
          <w:rFonts w:asciiTheme="minorHAnsi" w:hAnsiTheme="minorHAnsi" w:cs="Arial"/>
        </w:rPr>
      </w:pPr>
      <w:r w:rsidRPr="00756519">
        <w:rPr>
          <w:rFonts w:asciiTheme="minorHAnsi" w:hAnsiTheme="minorHAnsi" w:cs="Arial"/>
        </w:rPr>
        <w:t>“We often talk about investing for the future — and there’s no better investment than in our children,” said Ferguson. “By providing these workbooks, we hope to help students build confidence in reading and math as they prepare for next year’s GLAT exams.”</w:t>
      </w:r>
    </w:p>
    <w:p w14:paraId="5A7AAFF3" w14:textId="30714ECB" w:rsidR="000917B5" w:rsidRPr="00756519" w:rsidRDefault="000917B5" w:rsidP="000917B5">
      <w:pPr>
        <w:pStyle w:val="NormalWeb"/>
        <w:jc w:val="both"/>
        <w:rPr>
          <w:rFonts w:asciiTheme="minorHAnsi" w:hAnsiTheme="minorHAnsi" w:cs="Arial"/>
        </w:rPr>
      </w:pPr>
      <w:r w:rsidRPr="00756519">
        <w:rPr>
          <w:rFonts w:asciiTheme="minorHAnsi" w:hAnsiTheme="minorHAnsi" w:cs="Arial"/>
        </w:rPr>
        <w:t xml:space="preserve">Third grade teacher Shareka Murphy said the donation goes beyond the classroom.  </w:t>
      </w:r>
    </w:p>
    <w:p w14:paraId="5427D926" w14:textId="1522F882" w:rsidR="000917B5" w:rsidRPr="00756519" w:rsidRDefault="000917B5" w:rsidP="000917B5">
      <w:pPr>
        <w:pStyle w:val="NormalWeb"/>
        <w:jc w:val="both"/>
        <w:rPr>
          <w:rFonts w:asciiTheme="minorHAnsi" w:hAnsiTheme="minorHAnsi" w:cs="Arial"/>
        </w:rPr>
      </w:pPr>
      <w:r w:rsidRPr="00756519">
        <w:rPr>
          <w:rFonts w:asciiTheme="minorHAnsi" w:hAnsiTheme="minorHAnsi" w:cs="Arial"/>
        </w:rPr>
        <w:t xml:space="preserve">“Some of our parents are unable to afford textbooks, so the students would have to copy or share. So, this donation means they can use these books and we don’t have to worry about </w:t>
      </w:r>
      <w:r w:rsidRPr="00756519">
        <w:rPr>
          <w:rFonts w:asciiTheme="minorHAnsi" w:hAnsiTheme="minorHAnsi" w:cs="Arial"/>
        </w:rPr>
        <w:lastRenderedPageBreak/>
        <w:t>a child missing a grade because she wasn’t able to do her homework on time or because their parents are having a hard time,” she said.</w:t>
      </w:r>
    </w:p>
    <w:p w14:paraId="2F4D2CA6" w14:textId="70CBD49A" w:rsidR="000917B5" w:rsidRPr="00756519" w:rsidRDefault="000917B5" w:rsidP="000917B5">
      <w:pPr>
        <w:pStyle w:val="NormalWeb"/>
        <w:jc w:val="both"/>
        <w:rPr>
          <w:rFonts w:asciiTheme="minorHAnsi" w:hAnsiTheme="minorHAnsi" w:cs="Arial"/>
        </w:rPr>
      </w:pPr>
      <w:r w:rsidRPr="00756519">
        <w:rPr>
          <w:rFonts w:asciiTheme="minorHAnsi" w:hAnsiTheme="minorHAnsi" w:cs="Arial"/>
        </w:rPr>
        <w:t xml:space="preserve">Uriah McPhee Primary School boasts being the top performer for third graders in the district in the annual </w:t>
      </w:r>
      <w:r w:rsidRPr="00756519">
        <w:rPr>
          <w:rFonts w:asciiTheme="minorHAnsi" w:hAnsiTheme="minorHAnsi" w:cs="Arial"/>
        </w:rPr>
        <w:t>Grade Level Assessment Test (GLAT) examinations</w:t>
      </w:r>
      <w:r w:rsidRPr="00756519">
        <w:rPr>
          <w:rFonts w:asciiTheme="minorHAnsi" w:hAnsiTheme="minorHAnsi" w:cs="Arial"/>
        </w:rPr>
        <w:t>.</w:t>
      </w:r>
      <w:r w:rsidRPr="00756519">
        <w:rPr>
          <w:rFonts w:asciiTheme="minorHAnsi" w:hAnsiTheme="minorHAnsi" w:cs="Arial"/>
        </w:rPr>
        <w:t xml:space="preserve"> </w:t>
      </w:r>
    </w:p>
    <w:p w14:paraId="483F3AD0" w14:textId="413C3EA2" w:rsidR="00DE161F" w:rsidRPr="00756519" w:rsidRDefault="00DE161F" w:rsidP="000917B5">
      <w:pPr>
        <w:pStyle w:val="NormalWeb"/>
        <w:jc w:val="both"/>
        <w:rPr>
          <w:rFonts w:asciiTheme="minorHAnsi" w:hAnsiTheme="minorHAnsi" w:cs="Arial"/>
        </w:rPr>
      </w:pPr>
      <w:r w:rsidRPr="00756519">
        <w:rPr>
          <w:rFonts w:asciiTheme="minorHAnsi" w:hAnsiTheme="minorHAnsi" w:cs="Arial"/>
        </w:rPr>
        <w:t>CFAL has also pledged to provide the students with the necessary workbooks needed to assist them in preparing for the</w:t>
      </w:r>
      <w:r w:rsidR="000917B5" w:rsidRPr="00756519">
        <w:rPr>
          <w:rFonts w:asciiTheme="minorHAnsi" w:hAnsiTheme="minorHAnsi" w:cs="Arial"/>
        </w:rPr>
        <w:t xml:space="preserve"> exams</w:t>
      </w:r>
      <w:r w:rsidRPr="00756519">
        <w:rPr>
          <w:rFonts w:asciiTheme="minorHAnsi" w:hAnsiTheme="minorHAnsi" w:cs="Arial"/>
        </w:rPr>
        <w:t xml:space="preserve"> next year.</w:t>
      </w:r>
    </w:p>
    <w:p w14:paraId="06EC9D70" w14:textId="66F30D61" w:rsidR="009469F6" w:rsidRDefault="009469F6" w:rsidP="009469F6">
      <w:pPr>
        <w:pStyle w:val="NormalWeb"/>
      </w:pPr>
      <w:r>
        <w:rPr>
          <w:noProof/>
        </w:rPr>
        <w:drawing>
          <wp:inline distT="0" distB="0" distL="0" distR="0" wp14:anchorId="1D7AB132" wp14:editId="6E00766A">
            <wp:extent cx="5943600" cy="4457700"/>
            <wp:effectExtent l="0" t="0" r="0" b="0"/>
            <wp:docPr id="323719430"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19430" name="Picture 1" descr="A group of people posing for a phot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1A2CA050" w14:textId="3A9CD768" w:rsidR="00DE161F" w:rsidRPr="009469F6" w:rsidRDefault="009469F6" w:rsidP="00DE161F">
      <w:pPr>
        <w:pStyle w:val="NormalWeb"/>
        <w:rPr>
          <w:rFonts w:asciiTheme="minorHAnsi" w:hAnsiTheme="minorHAnsi"/>
        </w:rPr>
      </w:pPr>
      <w:r w:rsidRPr="009469F6">
        <w:rPr>
          <w:rFonts w:asciiTheme="minorHAnsi" w:hAnsiTheme="minorHAnsi"/>
          <w:b/>
          <w:bCs/>
        </w:rPr>
        <w:t>Caption:</w:t>
      </w:r>
      <w:r w:rsidRPr="009469F6">
        <w:rPr>
          <w:rFonts w:asciiTheme="minorHAnsi" w:hAnsiTheme="minorHAnsi"/>
        </w:rPr>
        <w:t xml:space="preserve"> Executives and managers from Colina Financial Advisors Limited (CFAL) pose with teachers, administrators and third grade students at Urian McPhee Primary School.</w:t>
      </w:r>
    </w:p>
    <w:p w14:paraId="61F12ED8" w14:textId="77777777" w:rsidR="000917B5" w:rsidRDefault="000917B5" w:rsidP="000917B5">
      <w:pPr>
        <w:spacing w:before="160" w:line="360" w:lineRule="auto"/>
        <w:jc w:val="center"/>
        <w:rPr>
          <w:color w:val="1A1A1A"/>
          <w:spacing w:val="5"/>
        </w:rPr>
      </w:pPr>
      <w:r>
        <w:rPr>
          <w:color w:val="1A1A1A"/>
          <w:spacing w:val="5"/>
        </w:rPr>
        <w:t>***</w:t>
      </w:r>
    </w:p>
    <w:p w14:paraId="7C9EFB6B" w14:textId="77777777" w:rsidR="000917B5" w:rsidRDefault="000917B5" w:rsidP="000917B5">
      <w:pPr>
        <w:spacing w:before="160" w:line="276" w:lineRule="auto"/>
        <w:jc w:val="both"/>
        <w:rPr>
          <w:color w:val="0000FF"/>
          <w:u w:val="single" w:color="0000FF"/>
        </w:rPr>
      </w:pPr>
      <w:r w:rsidRPr="00DF4017">
        <w:rPr>
          <w:color w:val="1A1A1A"/>
          <w:spacing w:val="5"/>
        </w:rPr>
        <w:t xml:space="preserve">Colina Financial Advisors Ltd. (CFAL), established in 1997, is a leading provider of investment management, pension administration, retirement planning, corporate advisory, saving, and wealth management solutions in The Bahamas. The award-winning CFAL team has helped individuals and institutional investors secure their financial </w:t>
      </w:r>
      <w:r w:rsidRPr="00DF4017">
        <w:rPr>
          <w:color w:val="1A1A1A"/>
          <w:spacing w:val="5"/>
        </w:rPr>
        <w:lastRenderedPageBreak/>
        <w:t>futures through research, innovation, expertise, and integrity. CFAL also offers free financial advice through the CFAL Talks podcast, which is available at cfal.com and on Apple and Google Podcasts. In 2022, CFAL celebrated 25 years of growing wealth   for   generations   of   Bahamians. Learn   more   about   our   client-centric   approach at</w:t>
      </w:r>
      <w:r>
        <w:rPr>
          <w:spacing w:val="1"/>
        </w:rPr>
        <w:t xml:space="preserve"> </w:t>
      </w:r>
      <w:hyperlink r:id="rId6">
        <w:r>
          <w:rPr>
            <w:color w:val="0000FF"/>
            <w:u w:val="single" w:color="0000FF"/>
          </w:rPr>
          <w:t>www.cfal.com</w:t>
        </w:r>
      </w:hyperlink>
      <w:r>
        <w:rPr>
          <w:color w:val="0000FF"/>
          <w:u w:val="single" w:color="0000FF"/>
        </w:rPr>
        <w:t>.</w:t>
      </w:r>
    </w:p>
    <w:p w14:paraId="496B4D49" w14:textId="77777777" w:rsidR="00DE161F" w:rsidRDefault="00DE161F" w:rsidP="00DE161F">
      <w:pPr>
        <w:pStyle w:val="NormalWeb"/>
      </w:pPr>
    </w:p>
    <w:p w14:paraId="0842AF1A" w14:textId="77777777" w:rsidR="00DE161F" w:rsidRDefault="00DE161F" w:rsidP="00DE161F">
      <w:pPr>
        <w:pStyle w:val="NormalWeb"/>
      </w:pPr>
    </w:p>
    <w:p w14:paraId="6A495045" w14:textId="77777777" w:rsidR="00DE161F" w:rsidRDefault="00DE161F"/>
    <w:sectPr w:rsidR="00DE1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1F"/>
    <w:rsid w:val="000917B5"/>
    <w:rsid w:val="00756519"/>
    <w:rsid w:val="009469F6"/>
    <w:rsid w:val="00DE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F053"/>
  <w15:chartTrackingRefBased/>
  <w15:docId w15:val="{F66AC57D-EA40-42D0-92DF-A3FB2C03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61F"/>
    <w:rPr>
      <w:rFonts w:eastAsiaTheme="majorEastAsia" w:cstheme="majorBidi"/>
      <w:color w:val="272727" w:themeColor="text1" w:themeTint="D8"/>
    </w:rPr>
  </w:style>
  <w:style w:type="paragraph" w:styleId="Title">
    <w:name w:val="Title"/>
    <w:basedOn w:val="Normal"/>
    <w:next w:val="Normal"/>
    <w:link w:val="TitleChar"/>
    <w:uiPriority w:val="10"/>
    <w:qFormat/>
    <w:rsid w:val="00DE1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61F"/>
    <w:pPr>
      <w:spacing w:before="160"/>
      <w:jc w:val="center"/>
    </w:pPr>
    <w:rPr>
      <w:i/>
      <w:iCs/>
      <w:color w:val="404040" w:themeColor="text1" w:themeTint="BF"/>
    </w:rPr>
  </w:style>
  <w:style w:type="character" w:customStyle="1" w:styleId="QuoteChar">
    <w:name w:val="Quote Char"/>
    <w:basedOn w:val="DefaultParagraphFont"/>
    <w:link w:val="Quote"/>
    <w:uiPriority w:val="29"/>
    <w:rsid w:val="00DE161F"/>
    <w:rPr>
      <w:i/>
      <w:iCs/>
      <w:color w:val="404040" w:themeColor="text1" w:themeTint="BF"/>
    </w:rPr>
  </w:style>
  <w:style w:type="paragraph" w:styleId="ListParagraph">
    <w:name w:val="List Paragraph"/>
    <w:basedOn w:val="Normal"/>
    <w:uiPriority w:val="34"/>
    <w:qFormat/>
    <w:rsid w:val="00DE161F"/>
    <w:pPr>
      <w:ind w:left="720"/>
      <w:contextualSpacing/>
    </w:pPr>
  </w:style>
  <w:style w:type="character" w:styleId="IntenseEmphasis">
    <w:name w:val="Intense Emphasis"/>
    <w:basedOn w:val="DefaultParagraphFont"/>
    <w:uiPriority w:val="21"/>
    <w:qFormat/>
    <w:rsid w:val="00DE161F"/>
    <w:rPr>
      <w:i/>
      <w:iCs/>
      <w:color w:val="0F4761" w:themeColor="accent1" w:themeShade="BF"/>
    </w:rPr>
  </w:style>
  <w:style w:type="paragraph" w:styleId="IntenseQuote">
    <w:name w:val="Intense Quote"/>
    <w:basedOn w:val="Normal"/>
    <w:next w:val="Normal"/>
    <w:link w:val="IntenseQuoteChar"/>
    <w:uiPriority w:val="30"/>
    <w:qFormat/>
    <w:rsid w:val="00DE1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61F"/>
    <w:rPr>
      <w:i/>
      <w:iCs/>
      <w:color w:val="0F4761" w:themeColor="accent1" w:themeShade="BF"/>
    </w:rPr>
  </w:style>
  <w:style w:type="character" w:styleId="IntenseReference">
    <w:name w:val="Intense Reference"/>
    <w:basedOn w:val="DefaultParagraphFont"/>
    <w:uiPriority w:val="32"/>
    <w:qFormat/>
    <w:rsid w:val="00DE161F"/>
    <w:rPr>
      <w:b/>
      <w:bCs/>
      <w:smallCaps/>
      <w:color w:val="0F4761" w:themeColor="accent1" w:themeShade="BF"/>
      <w:spacing w:val="5"/>
    </w:rPr>
  </w:style>
  <w:style w:type="paragraph" w:styleId="NormalWeb">
    <w:name w:val="Normal (Web)"/>
    <w:basedOn w:val="Normal"/>
    <w:uiPriority w:val="99"/>
    <w:unhideWhenUsed/>
    <w:rsid w:val="00DE161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17B5"/>
    <w:rPr>
      <w:b/>
      <w:bCs/>
    </w:rPr>
  </w:style>
  <w:style w:type="paragraph" w:styleId="BodyText">
    <w:name w:val="Body Text"/>
    <w:basedOn w:val="Normal"/>
    <w:link w:val="BodyTextChar"/>
    <w:uiPriority w:val="1"/>
    <w:qFormat/>
    <w:rsid w:val="000917B5"/>
    <w:pPr>
      <w:widowControl w:val="0"/>
      <w:autoSpaceDE w:val="0"/>
      <w:autoSpaceDN w:val="0"/>
      <w:spacing w:after="0" w:line="240" w:lineRule="auto"/>
    </w:pPr>
    <w:rPr>
      <w:rFonts w:ascii="Arial" w:eastAsia="Arial" w:hAnsi="Arial" w:cs="Arial"/>
      <w:kern w:val="0"/>
      <w:sz w:val="22"/>
      <w:szCs w:val="22"/>
      <w:lang w:bidi="en-US"/>
      <w14:ligatures w14:val="none"/>
    </w:rPr>
  </w:style>
  <w:style w:type="character" w:customStyle="1" w:styleId="BodyTextChar">
    <w:name w:val="Body Text Char"/>
    <w:basedOn w:val="DefaultParagraphFont"/>
    <w:link w:val="BodyText"/>
    <w:uiPriority w:val="1"/>
    <w:rsid w:val="000917B5"/>
    <w:rPr>
      <w:rFonts w:ascii="Arial" w:eastAsia="Arial" w:hAnsi="Arial" w:cs="Arial"/>
      <w:kern w:val="0"/>
      <w:sz w:val="22"/>
      <w:szCs w:val="2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376177">
      <w:bodyDiv w:val="1"/>
      <w:marLeft w:val="0"/>
      <w:marRight w:val="0"/>
      <w:marTop w:val="0"/>
      <w:marBottom w:val="0"/>
      <w:divBdr>
        <w:top w:val="none" w:sz="0" w:space="0" w:color="auto"/>
        <w:left w:val="none" w:sz="0" w:space="0" w:color="auto"/>
        <w:bottom w:val="none" w:sz="0" w:space="0" w:color="auto"/>
        <w:right w:val="none" w:sz="0" w:space="0" w:color="auto"/>
      </w:divBdr>
    </w:div>
    <w:div w:id="1911504532">
      <w:bodyDiv w:val="1"/>
      <w:marLeft w:val="0"/>
      <w:marRight w:val="0"/>
      <w:marTop w:val="0"/>
      <w:marBottom w:val="0"/>
      <w:divBdr>
        <w:top w:val="none" w:sz="0" w:space="0" w:color="auto"/>
        <w:left w:val="none" w:sz="0" w:space="0" w:color="auto"/>
        <w:bottom w:val="none" w:sz="0" w:space="0" w:color="auto"/>
        <w:right w:val="none" w:sz="0" w:space="0" w:color="auto"/>
      </w:divBdr>
      <w:divsChild>
        <w:div w:id="263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54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fal.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McCartney</dc:creator>
  <cp:keywords/>
  <dc:description/>
  <cp:lastModifiedBy>Paige McCartney</cp:lastModifiedBy>
  <cp:revision>2</cp:revision>
  <dcterms:created xsi:type="dcterms:W3CDTF">2025-10-10T18:11:00Z</dcterms:created>
  <dcterms:modified xsi:type="dcterms:W3CDTF">2025-10-10T18:11:00Z</dcterms:modified>
</cp:coreProperties>
</file>